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3BEC4" w14:textId="6077FFFC" w:rsidR="00D9373A" w:rsidRPr="00BB72E3" w:rsidRDefault="00DA6E75" w:rsidP="00E7191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B72E3" w:rsidRPr="00BB72E3">
        <w:rPr>
          <w:rFonts w:ascii="Times New Roman" w:hAnsi="Times New Roman" w:cs="Times New Roman"/>
          <w:b/>
          <w:sz w:val="28"/>
          <w:szCs w:val="28"/>
        </w:rPr>
        <w:t>аспределения региональной квоты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Томской области на 2023 год</w:t>
      </w:r>
    </w:p>
    <w:tbl>
      <w:tblPr>
        <w:tblW w:w="14843" w:type="dxa"/>
        <w:jc w:val="center"/>
        <w:tblLook w:val="04A0" w:firstRow="1" w:lastRow="0" w:firstColumn="1" w:lastColumn="0" w:noHBand="0" w:noVBand="1"/>
      </w:tblPr>
      <w:tblGrid>
        <w:gridCol w:w="698"/>
        <w:gridCol w:w="1012"/>
        <w:gridCol w:w="1012"/>
        <w:gridCol w:w="1501"/>
        <w:gridCol w:w="570"/>
        <w:gridCol w:w="1878"/>
        <w:gridCol w:w="2757"/>
        <w:gridCol w:w="1855"/>
        <w:gridCol w:w="1262"/>
        <w:gridCol w:w="2298"/>
      </w:tblGrid>
      <w:tr w:rsidR="002F2D23" w:rsidRPr="00384BE7" w14:paraId="0415D330" w14:textId="72D55532" w:rsidTr="002F2D23">
        <w:trPr>
          <w:trHeight w:val="25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0E48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№ смены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C4EF" w14:textId="3CED0AEB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заезда/выезда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EA6E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региональной квоты по Сибирскому федеральному округу, мест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3D21" w14:textId="4805E652" w:rsidR="002F2D23" w:rsidRPr="00384BE7" w:rsidRDefault="00DA6E75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квот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F1F831" w14:textId="4F4A275A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B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направленность дополнительной общеобразовательной программы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4F5074E" w14:textId="6AD47492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Сопутствующие/дополнительные направленности дополнительной общеобразовательной программы (при наличии)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7AE77C" w14:textId="7388ECD0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BF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аннотация дополнительной общеразвивающей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45AD4A" w14:textId="2EE32913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BF6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D325D6A" w14:textId="5BAB80D0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BF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отбора обучающихся</w:t>
            </w:r>
          </w:p>
        </w:tc>
      </w:tr>
      <w:tr w:rsidR="002F2D23" w:rsidRPr="00384BE7" w14:paraId="0637F448" w14:textId="1036AE43" w:rsidTr="00DA6E75">
        <w:trPr>
          <w:trHeight w:val="634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94C1" w14:textId="77777777" w:rsidR="002F2D23" w:rsidRPr="00384BE7" w:rsidRDefault="002F2D23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E926C" w14:textId="77777777" w:rsidR="002F2D23" w:rsidRPr="00384BE7" w:rsidRDefault="002F2D23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F8B4" w14:textId="2BF930B6" w:rsidR="002F2D23" w:rsidRPr="00384BE7" w:rsidRDefault="002F2D23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Тематика смены лагеря</w:t>
            </w: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BF1A" w14:textId="77877049" w:rsidR="002F2D23" w:rsidRPr="00384BE7" w:rsidRDefault="002F2D23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C4C8A" w14:textId="77777777" w:rsidR="002F2D23" w:rsidRPr="00384BE7" w:rsidRDefault="002F2D23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3DAEC" w14:textId="77777777" w:rsidR="002F2D23" w:rsidRPr="00384BE7" w:rsidRDefault="002F2D23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395D0" w14:textId="77777777" w:rsidR="002F2D23" w:rsidRPr="00384BE7" w:rsidRDefault="002F2D23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10E61" w14:textId="77777777" w:rsidR="002F2D23" w:rsidRPr="00384BE7" w:rsidRDefault="002F2D23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7F278" w14:textId="77777777" w:rsidR="002F2D23" w:rsidRPr="00384BE7" w:rsidRDefault="002F2D23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D23" w:rsidRPr="00384BE7" w14:paraId="2B51D28A" w14:textId="3DADACED" w:rsidTr="002F2D23">
        <w:trPr>
          <w:trHeight w:val="49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2B99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6453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9288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05.03.2023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1EBC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 "СМЕНА-</w:t>
            </w:r>
            <w:proofErr w:type="spellStart"/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ПрофессиУМ</w:t>
            </w:r>
            <w:proofErr w:type="spellEnd"/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D609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17172" w14:textId="4C04FCBA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4BC8" w14:textId="766051B2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естественнонаучная;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художественная;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социально-гуманитарная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CF232" w14:textId="682B099B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"Смена-</w:t>
            </w:r>
            <w:proofErr w:type="spellStart"/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ПрофессиУм</w:t>
            </w:r>
            <w:proofErr w:type="spellEnd"/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" – уникальный проект, объединяющий профориентацию, наставничество и воспитание.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направлена на мотивацию личностного развития в профессии у обучающихся организаций СПО. 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Учебный модуль программы включает знакомство с компетенциями Центра </w:t>
            </w:r>
            <w:proofErr w:type="spellStart"/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профмастерства</w:t>
            </w:r>
            <w:proofErr w:type="spellEnd"/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"Парк Будущего". 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Воспитательный модуль направлен на формирование основ социальной и профессиональной мобильности на основе непрерывного образования и компетенции "уметь учиться"; формирование образа мира, ценностных ориентаций и нравственных основ личностного роста и морального выбора; развитие готовности к самостоятельным поступкам и действиям, принятию ответственных решений; формирование умения противостоять влияниям, представляющим угрозу жизни, здоровью и безопасности личности и общества.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Результатом участия в 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программе станет проект воспитательной направленности, разработанный обучающимися для его практической реализации в организаций системы СПО.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5B8AC" w14:textId="561C6788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14-17 лет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FD6F0" w14:textId="1ABCBFA6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победители и призеры региональных и всероссийских входящих в  Перечень олимпиад и иных интеллектуальных и (или) творческих конкурсов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достижений(утвержденный приказом Министерства просвещения Российской Федерации);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победители и призеры региональных, всероссийских и международных конкурсов и фестивалей, в том числе, организованных федеральными органами исполнительной власти и соответствующие профилю образовательной программы</w:t>
            </w:r>
          </w:p>
        </w:tc>
      </w:tr>
      <w:tr w:rsidR="002F2D23" w:rsidRPr="00384BE7" w14:paraId="68806529" w14:textId="2275A309" w:rsidTr="002F2D23">
        <w:trPr>
          <w:trHeight w:val="9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C59B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C479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10.03.2023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FE7D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0BE1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фестиваль "Педагог России"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83FE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9159" w14:textId="3E0FF1E4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</w:t>
            </w:r>
            <w:proofErr w:type="spellStart"/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гуманитарая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3EE0D" w14:textId="04BF7D38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30AEC" w14:textId="41336D90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 России» - авторский проект ВДЦ «</w:t>
            </w:r>
            <w:proofErr w:type="gramStart"/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Смена»   </w:t>
            </w:r>
            <w:proofErr w:type="gramEnd"/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В течение смены «пятиклассники» под руководством «наставников» (студентов педагогических колледжей) создадут проекты по направлениям, соответствующим трекам программы внеурочной деятельности по активной социализации обучающихся 5-х классов «Я-ТЫ-ОН-ОНА-ВМЕСТЕ ЦЕЛАЯ СТРАНА».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1FC23" w14:textId="6CFF0B32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C4EB0" w14:textId="0F5D6DDC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победители и призеры региональных и всероссийских входящих в  Перечень олимпиад и иных интеллектуальных и (или) творческих конкурсов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достижений(утвержденный приказом Министерства просвещения Российской Федерации);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победители и призеры региональных, всероссийских и международных конкурсов и фестивалей, в том числе, организованных федеральными органами исполнительной власти и соответствующие профилю образовательной программы</w:t>
            </w:r>
          </w:p>
        </w:tc>
      </w:tr>
      <w:tr w:rsidR="002F2D23" w:rsidRPr="00384BE7" w14:paraId="1262A45C" w14:textId="0B63752E" w:rsidTr="002F2D23">
        <w:trPr>
          <w:trHeight w:val="11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D773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0C6C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8D89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27.09.2023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95D0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этап Всероссийских спортивных игр школьников «Президентские спортивные игры» 2022/2023 учебного года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2C9F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9FC1C" w14:textId="2B497C7E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85C0E" w14:textId="3D39AA9E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</w:t>
            </w:r>
            <w:proofErr w:type="spellStart"/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гуманитарая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E68A5" w14:textId="685335C1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направлена на вовлечение обучающихся в систематические занятия физической культурой и спортом; воспитание всесторонне гармонично развитой личности; выявление талантливых детей; приобщение к идеалам и ценностям 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олимпизма; взаимодействие между государствами - участниками СНГ в сфере развития школьного спорта. Программа: баскетбол, волейбол, легкая атлетика, настольный теннис, гандбол, плавание, регби, самбо, спортивный туризм, футбол.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FBDD0" w14:textId="5B421C75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результатам жеребьевки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324E1" w14:textId="124A8B33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Обращаем внимание, что при отборе детей для участия в IV этапе (всероссийском) Всероссийских спортивных игр школьников "Президентские спортивные игры" 2022/2023 учебного года необходимо руководствоваться положением о Всероссийских спортивных играх школьников "Президентские спортивные игры" 2022/2023 учебного года</w:t>
            </w:r>
          </w:p>
        </w:tc>
      </w:tr>
      <w:tr w:rsidR="002F2D23" w:rsidRPr="00384BE7" w14:paraId="539C4A0A" w14:textId="04FA83F0" w:rsidTr="002F2D23">
        <w:trPr>
          <w:trHeight w:val="64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13AB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7472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04.11.2023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ED7D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17.11.2023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B777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Технолидер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3A7A" w14:textId="77777777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EFA5C" w14:textId="25BF9CD0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A24A2" w14:textId="42EF91B5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естественнонаучная;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художественная;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социально-гуманитарная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87BFE" w14:textId="7BB5A4CB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Технолидер</w:t>
            </w:r>
            <w:proofErr w:type="spellEnd"/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- авторская программа ВДЦ "Смена", реализуется </w:t>
            </w:r>
            <w:proofErr w:type="gramStart"/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с  2021</w:t>
            </w:r>
            <w:proofErr w:type="gramEnd"/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года. Программа направлена на развитие интереса обучающихся к инженерно-техническим и информационным технологиям, научно-исследовательской и конструкторской деятельности, а также на развитие лидерских компетенций. Включает технологии современной 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проектной работы, основы финансовой грамотности, лидерство, </w:t>
            </w:r>
            <w:proofErr w:type="spellStart"/>
            <w:proofErr w:type="gramStart"/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командообразование</w:t>
            </w:r>
            <w:proofErr w:type="spellEnd"/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B486B" w14:textId="027FEA00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14-17 лет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44A82" w14:textId="0040A4FF" w:rsidR="002F2D23" w:rsidRPr="00384BE7" w:rsidRDefault="002F2D23" w:rsidP="002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t>– победители и призеры региональных и всероссийских входящих в  Перечень олимпиад и иных интеллектуальных и (или) творческих конкурсов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спортивной деятельности, а также на пропаганду научных знаний, творческих и спортивных достижений(утвержденный приказом Министерства просвещения Российской Федерации);</w:t>
            </w:r>
            <w:r w:rsidRPr="002F2D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победители и призеры региональных, всероссийских и международных конкурсов и фестивалей, в том числе, организованных федеральными органами исполнительной власти и соответствующие профилю образовательной программы</w:t>
            </w:r>
          </w:p>
        </w:tc>
      </w:tr>
      <w:tr w:rsidR="002F2D23" w:rsidRPr="00384BE7" w14:paraId="2DD0C39C" w14:textId="4ECB24AA" w:rsidTr="002F2D23">
        <w:trPr>
          <w:trHeight w:val="255"/>
          <w:jc w:val="center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134CE" w14:textId="77777777" w:rsidR="002F2D23" w:rsidRPr="00384BE7" w:rsidRDefault="002F2D23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8E23" w14:textId="77777777" w:rsidR="002F2D23" w:rsidRPr="00384BE7" w:rsidRDefault="002F2D23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80C28" w14:textId="77777777" w:rsidR="002F2D23" w:rsidRPr="00384BE7" w:rsidRDefault="002F2D23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C3E27" w14:textId="77777777" w:rsidR="002F2D23" w:rsidRPr="00384BE7" w:rsidRDefault="002F2D23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C5029" w14:textId="77777777" w:rsidR="002F2D23" w:rsidRPr="00384BE7" w:rsidRDefault="002F2D23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92085" w14:textId="77777777" w:rsidR="002F2D23" w:rsidRPr="00384BE7" w:rsidRDefault="002F2D23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A7A9C" w14:textId="77777777" w:rsidR="002F2D23" w:rsidRPr="00384BE7" w:rsidRDefault="002F2D23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B962EF" w14:textId="77777777" w:rsidR="00B83078" w:rsidRDefault="00B83078" w:rsidP="003E0616"/>
    <w:sectPr w:rsidR="00B83078" w:rsidSect="002F2D23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DE"/>
    <w:rsid w:val="00013952"/>
    <w:rsid w:val="000406DE"/>
    <w:rsid w:val="00055A86"/>
    <w:rsid w:val="000C716B"/>
    <w:rsid w:val="00124F7C"/>
    <w:rsid w:val="00146097"/>
    <w:rsid w:val="0015563F"/>
    <w:rsid w:val="00175D45"/>
    <w:rsid w:val="001B5AFA"/>
    <w:rsid w:val="001B7948"/>
    <w:rsid w:val="00221313"/>
    <w:rsid w:val="002E3CD5"/>
    <w:rsid w:val="002E703B"/>
    <w:rsid w:val="002F2D23"/>
    <w:rsid w:val="002F3579"/>
    <w:rsid w:val="00335395"/>
    <w:rsid w:val="003575BD"/>
    <w:rsid w:val="0036012C"/>
    <w:rsid w:val="00384BE7"/>
    <w:rsid w:val="003A0EA4"/>
    <w:rsid w:val="003B5BEA"/>
    <w:rsid w:val="003E0616"/>
    <w:rsid w:val="00421281"/>
    <w:rsid w:val="004B4039"/>
    <w:rsid w:val="004B4E56"/>
    <w:rsid w:val="005C18D8"/>
    <w:rsid w:val="0061098A"/>
    <w:rsid w:val="006127E8"/>
    <w:rsid w:val="0067284E"/>
    <w:rsid w:val="006768EE"/>
    <w:rsid w:val="00683816"/>
    <w:rsid w:val="00683ED0"/>
    <w:rsid w:val="006A5D5F"/>
    <w:rsid w:val="006A6CD8"/>
    <w:rsid w:val="006E052C"/>
    <w:rsid w:val="00731CFD"/>
    <w:rsid w:val="0075110A"/>
    <w:rsid w:val="00753BF6"/>
    <w:rsid w:val="00757474"/>
    <w:rsid w:val="00770C02"/>
    <w:rsid w:val="007822A9"/>
    <w:rsid w:val="00811285"/>
    <w:rsid w:val="00845EA1"/>
    <w:rsid w:val="00891CB8"/>
    <w:rsid w:val="008C1BBD"/>
    <w:rsid w:val="008E528A"/>
    <w:rsid w:val="008F08ED"/>
    <w:rsid w:val="0091488F"/>
    <w:rsid w:val="0093782A"/>
    <w:rsid w:val="00977245"/>
    <w:rsid w:val="00977C8F"/>
    <w:rsid w:val="009A3E8D"/>
    <w:rsid w:val="009B6A44"/>
    <w:rsid w:val="00A66D4A"/>
    <w:rsid w:val="00A875B8"/>
    <w:rsid w:val="00AB1494"/>
    <w:rsid w:val="00B171F0"/>
    <w:rsid w:val="00B20AE7"/>
    <w:rsid w:val="00B23BCA"/>
    <w:rsid w:val="00B61EBB"/>
    <w:rsid w:val="00B70169"/>
    <w:rsid w:val="00B83078"/>
    <w:rsid w:val="00B83A22"/>
    <w:rsid w:val="00BA4BDE"/>
    <w:rsid w:val="00BB5023"/>
    <w:rsid w:val="00BB72E3"/>
    <w:rsid w:val="00C37933"/>
    <w:rsid w:val="00C675B4"/>
    <w:rsid w:val="00CD7CE9"/>
    <w:rsid w:val="00D9373A"/>
    <w:rsid w:val="00DA3DFE"/>
    <w:rsid w:val="00DA6E75"/>
    <w:rsid w:val="00DC6C2C"/>
    <w:rsid w:val="00E24AD5"/>
    <w:rsid w:val="00E7191B"/>
    <w:rsid w:val="00E807D8"/>
    <w:rsid w:val="00EB30D9"/>
    <w:rsid w:val="00F27EEC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92AF"/>
  <w15:chartTrackingRefBased/>
  <w15:docId w15:val="{E086E36E-90B9-4C87-97A6-BAB9E3FC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Шамарина</dc:creator>
  <cp:keywords/>
  <dc:description/>
  <cp:lastModifiedBy>Настя</cp:lastModifiedBy>
  <cp:revision>3</cp:revision>
  <dcterms:created xsi:type="dcterms:W3CDTF">2022-12-19T05:28:00Z</dcterms:created>
  <dcterms:modified xsi:type="dcterms:W3CDTF">2022-12-27T05:07:00Z</dcterms:modified>
</cp:coreProperties>
</file>