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BB8C7" w14:textId="7CB215BB" w:rsidR="000274C5" w:rsidRPr="000274C5" w:rsidRDefault="00246ED2" w:rsidP="005E46B8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План работы </w:t>
      </w:r>
      <w:r w:rsidR="000274C5" w:rsidRPr="000274C5">
        <w:rPr>
          <w:rFonts w:ascii="PT Astra Serif" w:hAnsi="PT Astra Serif"/>
          <w:b/>
          <w:sz w:val="28"/>
          <w:szCs w:val="28"/>
        </w:rPr>
        <w:t>Туристско-краеведческ</w:t>
      </w:r>
      <w:r>
        <w:rPr>
          <w:rFonts w:ascii="PT Astra Serif" w:hAnsi="PT Astra Serif"/>
          <w:b/>
          <w:sz w:val="28"/>
          <w:szCs w:val="28"/>
        </w:rPr>
        <w:t>ой</w:t>
      </w:r>
      <w:r w:rsidR="000274C5" w:rsidRPr="000274C5">
        <w:rPr>
          <w:rFonts w:ascii="PT Astra Serif" w:hAnsi="PT Astra Serif"/>
          <w:b/>
          <w:sz w:val="28"/>
          <w:szCs w:val="28"/>
        </w:rPr>
        <w:t xml:space="preserve"> направленност</w:t>
      </w:r>
      <w:r>
        <w:rPr>
          <w:rFonts w:ascii="PT Astra Serif" w:hAnsi="PT Astra Serif"/>
          <w:b/>
          <w:sz w:val="28"/>
          <w:szCs w:val="28"/>
        </w:rPr>
        <w:t>и на 2023 год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584"/>
        <w:gridCol w:w="1205"/>
        <w:gridCol w:w="5293"/>
        <w:gridCol w:w="2942"/>
        <w:gridCol w:w="3601"/>
        <w:gridCol w:w="2105"/>
      </w:tblGrid>
      <w:tr w:rsidR="005B2893" w:rsidRPr="005B2893" w14:paraId="142D9A52" w14:textId="77777777" w:rsidTr="00816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5AFA" w14:textId="77777777" w:rsidR="005B2893" w:rsidRPr="005B2893" w:rsidRDefault="005B2893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D76D" w14:textId="77777777" w:rsidR="005B2893" w:rsidRPr="005B2893" w:rsidRDefault="005B2893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Месяц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49B1" w14:textId="77777777" w:rsidR="005B2893" w:rsidRPr="005B2893" w:rsidRDefault="005B2893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BDA6" w14:textId="77777777" w:rsidR="005B2893" w:rsidRPr="005B2893" w:rsidRDefault="005B2893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Что входит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8BE8" w14:textId="77777777" w:rsidR="005B2893" w:rsidRPr="005B2893" w:rsidRDefault="005B2893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Участники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0DD7" w14:textId="77777777" w:rsidR="005B2893" w:rsidRPr="005B2893" w:rsidRDefault="005B2893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Ответственные от отдела</w:t>
            </w:r>
          </w:p>
        </w:tc>
      </w:tr>
      <w:tr w:rsidR="005B2893" w:rsidRPr="005B2893" w14:paraId="10A91BD8" w14:textId="77777777" w:rsidTr="00816DB0"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EB85" w14:textId="77777777" w:rsidR="005B2893" w:rsidRPr="005B2893" w:rsidRDefault="005B2893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b/>
                <w:bCs/>
                <w:lang w:bidi="ar-SA"/>
              </w:rPr>
              <w:t>Мероприятия для обучающихся</w:t>
            </w:r>
          </w:p>
        </w:tc>
      </w:tr>
      <w:tr w:rsidR="00246ED2" w:rsidRPr="005B2893" w14:paraId="20A6BC4D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EBB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5DCA" w14:textId="15E17AE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март-апрель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F0C5" w14:textId="0634A9FE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Областная историко-патриотическая конференция обучающихся образовательных организаций Томской области «О героях былых времен»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55A3" w14:textId="2D6A1FFC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1E2B" w14:textId="5B59CE8D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03D4" w14:textId="1F55E66B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е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доров В.П.</w:t>
            </w:r>
          </w:p>
        </w:tc>
      </w:tr>
      <w:tr w:rsidR="00246ED2" w:rsidRPr="005B2893" w14:paraId="1FC62EA7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91C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976C" w14:textId="3D755FA0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апрель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250" w14:textId="5AE26546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Финал областной историко-патриотической конференции обучающихся образовательных организаций Томской области «О героях былых времен»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3D39" w14:textId="3A541AB4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9EC8" w14:textId="479130ED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27CA" w14:textId="280EBD28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е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доров В.П.</w:t>
            </w:r>
          </w:p>
        </w:tc>
      </w:tr>
      <w:tr w:rsidR="00246ED2" w:rsidRPr="005B2893" w14:paraId="6B59B145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DF9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B0DE" w14:textId="587B5ED4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апрель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C18" w14:textId="0FF1C6CE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Областной слет актива школьных музеев, участников туристско-краеведческого движения «Отечество»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3E72" w14:textId="496493DE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5A47" w14:textId="32898CFB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3ED7" w14:textId="61F25126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е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доров В.П.</w:t>
            </w:r>
          </w:p>
        </w:tc>
      </w:tr>
      <w:tr w:rsidR="00246ED2" w:rsidRPr="005B2893" w14:paraId="7147CCE5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84F2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32DE" w14:textId="0F28D371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апрель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71B3" w14:textId="2C4461E1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Региональный этап Всероссийской Олимпиады по школьному краеведению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AE08" w14:textId="566BC7AF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история, краеведение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1FC1" w14:textId="7FD86155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773" w14:textId="2B1AF523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64211522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72C9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8421" w14:textId="443B11E9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май-сентябрь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A2C" w14:textId="292AFB73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Экскурсионные поездки «Познай свой край» (2 поездки)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3F10" w14:textId="70FD4284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экскурсии, краеведение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23ED" w14:textId="3EEDB6B1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1025" w14:textId="40867E24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0F62D016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44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174F" w14:textId="02A1FCC1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май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1F04" w14:textId="1B6A2B24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Региональный проект «Дорогами томских дивизий» и «Томск – город трудовой доблести»</w:t>
            </w: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br/>
              <w:t>(2 поездки)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DD2E" w14:textId="5305D24E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история, краеведение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09F3" w14:textId="2161DD18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79C2" w14:textId="426BA4A1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40489580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FD7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1F9F" w14:textId="36979632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июнь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DB8B" w14:textId="7069D09B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Региональный этап Всероссийских соревнований «Школа безопасности» (включая программу «Юный спасатель», «Юный водник», «Юный пожарник»)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59F5" w14:textId="2674BF59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спортивный туризм, пожарная эстафета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EC96" w14:textId="67DD88AE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Команды состоящих из обучающиеся образовательных организаций муниципального образования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594" w14:textId="38D162C3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246ED2" w:rsidRPr="005B2893" w14:paraId="6B1CE7EE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4F6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E374" w14:textId="53C6ADBA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Июнь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BAEC" w14:textId="08039F13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Этап СФО Всероссийских соревнований «Школа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CB39" w14:textId="0DFA61F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Спортивный туризм, пожарная эстафета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1B3B" w14:textId="598CEDD6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Команды состоящие из обучающихся образовательных организаций финалистов региональных этапов «Школа безопасности» СФО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11EC" w14:textId="77777777" w:rsidR="00246ED2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Егоров Б.А.,</w:t>
            </w:r>
          </w:p>
          <w:p w14:paraId="6D0B71E2" w14:textId="54F542C8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48538AE3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6FA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05D9" w14:textId="600FC766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июнь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5EA6" w14:textId="58617E9A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Профильная смена по детскому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A38" w14:textId="2F42BF06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туризм и краеведение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101B" w14:textId="2EA7244B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общеобразовательных организаций Томской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CE0" w14:textId="5D28264A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br/>
              <w:t>Ермоленко Е.М.</w:t>
            </w:r>
          </w:p>
        </w:tc>
      </w:tr>
      <w:tr w:rsidR="00246ED2" w:rsidRPr="005B2893" w14:paraId="68BA6FDB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F8F0" w14:textId="776B3B89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1C47" w14:textId="6851C4F0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август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AAD4" w14:textId="23FD2626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Региональный конкурс туристских и экскурсионных маршрутов «Школа юного экскурсовода»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7B74" w14:textId="41AD360E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экскурсии, краеведение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F552" w14:textId="2CFF7E0B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общеобразовательных организаций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1F02" w14:textId="6093465C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 Ермоленко Е.М.</w:t>
            </w:r>
          </w:p>
        </w:tc>
      </w:tr>
      <w:tr w:rsidR="00246ED2" w:rsidRPr="005B2893" w14:paraId="58045726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451" w14:textId="3971AD7C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  <w:r>
              <w:rPr>
                <w:rFonts w:ascii="PT Astra Serif" w:eastAsia="Times New Roman" w:hAnsi="PT Astra Serif" w:cs="Times New Roman"/>
                <w:lang w:bidi="ar-SA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96B3" w14:textId="0CFF1383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октябрь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319D" w14:textId="309C4522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 xml:space="preserve">Областной конкурс семейных генеалогических исследований «Мои этнические корни»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0CAF" w14:textId="7614FA32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Исследовательская деятельность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5556" w14:textId="1DCF4FFF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B430" w14:textId="353C989E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е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доров В.П.</w:t>
            </w:r>
          </w:p>
        </w:tc>
      </w:tr>
      <w:tr w:rsidR="00246ED2" w:rsidRPr="005B2893" w14:paraId="10055666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21C" w14:textId="3B886E63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1</w:t>
            </w:r>
            <w:r>
              <w:rPr>
                <w:rFonts w:ascii="PT Astra Serif" w:eastAsia="Times New Roman" w:hAnsi="PT Astra Serif" w:cs="Times New Roman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25D3" w14:textId="70B7BAF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сентябрь-октябрь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FEB2" w14:textId="538C8034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Региональный этап Всероссийского конкурса обучающихся на знание государственных и региональных символов и атрибутов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D3FF" w14:textId="501F2913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история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B59B" w14:textId="5677A41A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B83A" w14:textId="46DF705B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 Федоров В.П.</w:t>
            </w:r>
          </w:p>
        </w:tc>
      </w:tr>
      <w:tr w:rsidR="00246ED2" w:rsidRPr="005B2893" w14:paraId="222D635D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4BEA" w14:textId="16276870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  <w:r>
              <w:rPr>
                <w:rFonts w:ascii="PT Astra Serif" w:eastAsia="Times New Roman" w:hAnsi="PT Astra Serif" w:cs="Times New Roman"/>
                <w:lang w:bidi="ar-SA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2713" w14:textId="04E63704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сентябрь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E04A" w14:textId="0ED953C5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Областной туристско-краеведческий фестиваль «Моя малая Родина»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F4D" w14:textId="426F72B3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туризм и краеведение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FD56" w14:textId="48901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A734" w14:textId="5AE11349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246ED2" w:rsidRPr="005B2893" w14:paraId="45CD6699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A8B9" w14:textId="6BC6FB76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  <w:r>
              <w:rPr>
                <w:rFonts w:ascii="PT Astra Serif" w:eastAsia="Times New Roman" w:hAnsi="PT Astra Serif" w:cs="Times New Roman"/>
                <w:lang w:bidi="ar-SA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50E" w14:textId="07ADB64F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ноябрь-декабрь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F761" w14:textId="2E379F8F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Выпуск сборника исследовательских работ по итогам областного слета актива школьных музеев, участников туристско-краеведческого движения «Отечество»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0E0A" w14:textId="26F106E5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929E" w14:textId="07A23FC9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69FA" w14:textId="7675A528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е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доров В.П.</w:t>
            </w:r>
          </w:p>
        </w:tc>
      </w:tr>
      <w:tr w:rsidR="00246ED2" w:rsidRPr="005B2893" w14:paraId="714E1598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00F" w14:textId="49DF6DB1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  <w:r>
              <w:rPr>
                <w:rFonts w:ascii="PT Astra Serif" w:eastAsia="Times New Roman" w:hAnsi="PT Astra Serif" w:cs="Times New Roman"/>
                <w:lang w:bidi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8F8A" w14:textId="1A4DF701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Ноябрь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9726" w14:textId="3C09A46D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Межрегиональная историко-краеведческая конференция «Сибирь тыловая»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4380" w14:textId="58F5B2E0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Краеведение,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7644" w14:textId="64DC2DF0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B773B9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F6C8" w14:textId="6DDB45F9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B773B9">
              <w:rPr>
                <w:rFonts w:ascii="PT Astra Serif" w:eastAsia="Times New Roman" w:hAnsi="PT Astra Serif" w:cs="Times New Roman"/>
                <w:lang w:bidi="ar-SA"/>
              </w:rPr>
              <w:t>Ермоленко Е.М., Ф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е</w:t>
            </w:r>
            <w:r w:rsidRPr="00B773B9">
              <w:rPr>
                <w:rFonts w:ascii="PT Astra Serif" w:eastAsia="Times New Roman" w:hAnsi="PT Astra Serif" w:cs="Times New Roman"/>
                <w:lang w:bidi="ar-SA"/>
              </w:rPr>
              <w:t>доров В.П.</w:t>
            </w:r>
          </w:p>
        </w:tc>
      </w:tr>
      <w:tr w:rsidR="00246ED2" w:rsidRPr="005B2893" w14:paraId="50856619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583C" w14:textId="1AAD6769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  <w:r>
              <w:rPr>
                <w:rFonts w:ascii="PT Astra Serif" w:eastAsia="Times New Roman" w:hAnsi="PT Astra Serif" w:cs="Times New Roman"/>
                <w:lang w:bidi="ar-SA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E4EB" w14:textId="10184FFB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декабрь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CD28" w14:textId="0FC100AA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Поощрение в детско-юношеском туризме и ТКН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63CD" w14:textId="7A43413C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выдача отличительных знаков в ТКН и ДЮТ, грамоты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9B71" w14:textId="012AA5F1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3484" w14:textId="5C2CCDDD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246ED2" w:rsidRPr="005B2893" w14:paraId="518E3391" w14:textId="77777777" w:rsidTr="00816DB0"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CB0" w14:textId="77777777" w:rsidR="00246ED2" w:rsidRPr="00246ED2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b/>
                <w:bCs/>
                <w:color w:val="auto"/>
                <w:lang w:bidi="ar-SA"/>
              </w:rPr>
              <w:t>Мероприятия для педагогов и организаций</w:t>
            </w:r>
          </w:p>
        </w:tc>
      </w:tr>
      <w:tr w:rsidR="00246ED2" w:rsidRPr="005B2893" w14:paraId="74C60B49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464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BDB1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февраль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EF37" w14:textId="77777777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Областное семинар-совещание по развитию туристско-краеведческой направленности и детско-юношеского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87F" w14:textId="48F9C3F4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развитие ТКН и ДЮТ в Томской области, планы на 202</w:t>
            </w:r>
            <w:r>
              <w:rPr>
                <w:rFonts w:ascii="PT Astra Serif" w:eastAsia="Times New Roman" w:hAnsi="PT Astra Serif" w:cs="Times New Roman"/>
                <w:lang w:bidi="ar-SA"/>
              </w:rPr>
              <w:t>3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год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FF9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работники образовательных организаций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2339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246ED2" w:rsidRPr="005B2893" w14:paraId="716E29D9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D798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799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май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0947" w14:textId="15C376D4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Мероприятия в рамках ГП «Детство под защитой»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DAAF" w14:textId="4822F512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4902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педагоги, организаторы туристско-краеведческой и экскурсионной работы с обучающимися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BEF9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ТО РГО</w:t>
            </w:r>
          </w:p>
        </w:tc>
      </w:tr>
      <w:tr w:rsidR="00246ED2" w:rsidRPr="005B2893" w14:paraId="439D8041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7068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1F3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август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BA5" w14:textId="63B0290B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 xml:space="preserve">Конференция «Дорогами Томских дивизий: сохраним память о ветеранах войны и тружениках тыла» </w:t>
            </w: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br/>
              <w:t>В рамках августовского Регионального педагогического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703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доклады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16A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работники образовательных организаций, учителя истории, руководители школьных музеев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F263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71730686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19D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8E7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июнь-декабрь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77B" w14:textId="40D33AB3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Региональный этап Всероссийского конкурса туристских походов и экспедиций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10C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туризм и краеведение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19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образовательные учреждения Томской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D631" w14:textId="77777777" w:rsidR="00246ED2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Егоров Б.А.,</w:t>
            </w:r>
          </w:p>
          <w:p w14:paraId="709078B1" w14:textId="03066943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7674C28B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35FE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4017" w14:textId="71A23D8A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октябрь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A4FE" w14:textId="781FC32D" w:rsidR="00246ED2" w:rsidRPr="00246ED2" w:rsidRDefault="00246ED2" w:rsidP="00246ED2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246ED2">
              <w:rPr>
                <w:rFonts w:ascii="PT Astra Serif" w:eastAsia="Times New Roman" w:hAnsi="PT Astra Serif" w:cs="Times New Roman"/>
                <w:color w:val="auto"/>
                <w:lang w:bidi="ar-SA"/>
              </w:rPr>
              <w:t>Выездной семинар-практикум «Музейный тур» для педагогов и руководителей школьных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A107" w14:textId="758F92D9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Музейная деятельность,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7403" w14:textId="200198A1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Руководители школьных музеев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9B90" w14:textId="78490D76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е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доров В.П.</w:t>
            </w:r>
          </w:p>
        </w:tc>
      </w:tr>
      <w:tr w:rsidR="00246ED2" w:rsidRPr="005B2893" w14:paraId="24F782C1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4986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3C5" w14:textId="259651D1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октябрь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B3C8" w14:textId="12CD92C6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Школьная секция Международной научно-практической конференции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Возможности развития краеведения и туризма Сибирского региона и сопредельных территорий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B2D5" w14:textId="73847338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718C" w14:textId="3B451B83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активисты школьных музеев, краеведческих ассоциаций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BC03" w14:textId="653D4748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br/>
              <w:t>Федоров В.П.</w:t>
            </w:r>
          </w:p>
        </w:tc>
      </w:tr>
      <w:tr w:rsidR="00246ED2" w:rsidRPr="005B2893" w14:paraId="155139B2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A6A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E61A" w14:textId="7AE47510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ноябрь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6C3A" w14:textId="296BD3D6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Областное совещание по развитию детско-юношеского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E5C8" w14:textId="28AA774F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спортивный туризм, палаточные лагеря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F509" w14:textId="2EAFDEE0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педагоги дополнительного образования туристско-краеведческого направления, представители органов 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исполнительной власти, МЧС, Роспотребнадзора и ГИБДД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29C5" w14:textId="2C0614AA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Егоров Б.А.</w:t>
            </w:r>
          </w:p>
        </w:tc>
      </w:tr>
      <w:tr w:rsidR="00246ED2" w:rsidRPr="005B2893" w14:paraId="1BF549F0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0DF2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E42B" w14:textId="005376B5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ноябрь-февраль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04A3" w14:textId="1CFDB308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Региональный этап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B1D7" w14:textId="4BC9F301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разработка программ туристско-краеведческого направления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49AA" w14:textId="1D7C3EF6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работники образовательных организаций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E050" w14:textId="428835CA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382149FB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CD1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2358" w14:textId="7E8458BA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ноябрь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C381" w14:textId="364CC950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Конкурс профессионального мастерства руководителей школьных музеев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Зажги факел души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(раз в 2 года. В 202</w:t>
            </w:r>
            <w:r>
              <w:rPr>
                <w:rFonts w:ascii="PT Astra Serif" w:eastAsia="Times New Roman" w:hAnsi="PT Astra Serif" w:cs="Times New Roman"/>
                <w:lang w:bidi="ar-SA"/>
              </w:rPr>
              <w:t>2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году)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1238" w14:textId="3AD3D1B6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музейная деятельность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678" w14:textId="6B21102D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Руководители школьных музеев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FEF2" w14:textId="6E767F1D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е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доров В.П.</w:t>
            </w:r>
          </w:p>
        </w:tc>
      </w:tr>
      <w:tr w:rsidR="00246ED2" w:rsidRPr="005B2893" w14:paraId="358944EE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E145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1206" w14:textId="52F7639C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ноябрь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30B1" w14:textId="77B53D0C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Областной смотр-конкурс музеев, комнат боевой и трудовой славы образовательных организаций Томской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DF33" w14:textId="7EF3EC58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Музейная деятельность,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8CC1" w14:textId="6EBED6E4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Руководители школьных музеев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B13E" w14:textId="2A46CA76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е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доров В.П.</w:t>
            </w:r>
          </w:p>
        </w:tc>
      </w:tr>
      <w:tr w:rsidR="00246ED2" w:rsidRPr="005B2893" w14:paraId="5C629DA2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3B25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EEBB" w14:textId="78D1DE6A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декабрь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522C" w14:textId="264E88A3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62003E">
              <w:rPr>
                <w:rFonts w:ascii="PT Astra Serif" w:eastAsia="Times New Roman" w:hAnsi="PT Astra Serif" w:cs="Calibri"/>
                <w:color w:val="auto"/>
                <w:lang w:bidi="ar-SA"/>
              </w:rPr>
              <w:t>Выездные семинары-практикумы по развитию детского туризма (в т.ч. ВКС)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4CF" w14:textId="2DDCA012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туризм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3895" w14:textId="03F597A0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педагоги, организаторы туристско-краеведческой и экскурсионной работы с обучающимися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8EBB" w14:textId="7FC69ABB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246ED2" w:rsidRPr="005B2893" w14:paraId="64505C18" w14:textId="77777777" w:rsidTr="001E5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9E0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2109" w14:textId="012AEE53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в течение года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B4E3B" w14:textId="67059954" w:rsidR="00246ED2" w:rsidRPr="0062003E" w:rsidRDefault="00246ED2" w:rsidP="00246ED2">
            <w:pPr>
              <w:widowControl/>
              <w:rPr>
                <w:rFonts w:ascii="PT Astra Serif" w:eastAsia="Times New Roman" w:hAnsi="PT Astra Serif" w:cs="Calibri"/>
                <w:color w:val="auto"/>
                <w:lang w:bidi="ar-SA"/>
              </w:rPr>
            </w:pPr>
            <w:r w:rsidRPr="005B2893">
              <w:rPr>
                <w:rFonts w:ascii="PT Astra Serif" w:eastAsia="Times New Roman" w:hAnsi="PT Astra Serif" w:cs="Calibri"/>
                <w:lang w:bidi="ar-SA"/>
              </w:rPr>
              <w:t>Работа с федеральным порталом школьных музеев, паспортизация школьных музеев и др. мероприятия по развитию деятельности школьных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FFEF" w14:textId="5CD807AD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Музейная деятельность,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26C8" w14:textId="66AB6D2F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Руководители школьных музеев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78D" w14:textId="59888F25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6E06FF1B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022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82B" w14:textId="66E86DEF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в течение года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FD18" w14:textId="7DCE4E73" w:rsidR="00246ED2" w:rsidRPr="005B2893" w:rsidRDefault="00246ED2" w:rsidP="00246ED2">
            <w:pPr>
              <w:widowControl/>
              <w:rPr>
                <w:rFonts w:ascii="PT Astra Serif" w:eastAsia="Times New Roman" w:hAnsi="PT Astra Serif" w:cs="Calibri"/>
                <w:lang w:bidi="ar-SA"/>
              </w:rPr>
            </w:pPr>
            <w:r w:rsidRPr="005B2893">
              <w:rPr>
                <w:rFonts w:ascii="PT Astra Serif" w:eastAsia="Times New Roman" w:hAnsi="PT Astra Serif" w:cs="Calibri"/>
                <w:lang w:bidi="ar-SA"/>
              </w:rPr>
              <w:t>Создание и развитие работы Ассоциации руководителей школьных музеев Томской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79C1" w14:textId="6EA48FCE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Музейная деятельность,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BA80" w14:textId="3A2DBFC2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Руководители школьных музеев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B518" w14:textId="08223AF0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19E038DB" w14:textId="77777777" w:rsidTr="00246E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A127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0FD6" w14:textId="2B3FEA0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в течение года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6733" w14:textId="24F21E37" w:rsidR="00246ED2" w:rsidRPr="005B2893" w:rsidRDefault="00246ED2" w:rsidP="00246ED2">
            <w:pPr>
              <w:widowControl/>
              <w:rPr>
                <w:rFonts w:ascii="PT Astra Serif" w:eastAsia="Times New Roman" w:hAnsi="PT Astra Serif" w:cs="Calibri"/>
                <w:lang w:bidi="ar-SA"/>
              </w:rPr>
            </w:pPr>
            <w:r>
              <w:rPr>
                <w:rFonts w:ascii="PT Astra Serif" w:eastAsia="Times New Roman" w:hAnsi="PT Astra Serif" w:cs="Calibri"/>
                <w:lang w:bidi="ar-SA"/>
              </w:rPr>
              <w:t>Проведение паспортизации школьных музеев образовательных организаций Томской области (по запросу)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DCEE" w14:textId="394A5E5F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Музейная деятельность,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6249" w14:textId="751346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Руководители школьных музеев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83D5" w14:textId="7F8328E8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5F072773" w14:textId="77777777" w:rsidTr="00816DB0"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DF0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b/>
                <w:bCs/>
                <w:lang w:bidi="ar-SA"/>
              </w:rPr>
              <w:t>Мониторинги</w:t>
            </w:r>
          </w:p>
        </w:tc>
      </w:tr>
      <w:tr w:rsidR="00246ED2" w:rsidRPr="005B2893" w14:paraId="77F2B51C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6149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06AF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январь-февраль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4741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Мониторинги развития ДЮТ и ТКН в Томской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872C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туристско-краеведческая деятельность и детско-юношеский туризм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E85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ДДТ подведомственные системе образования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0C3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4887F509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67D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11DD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октябрь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DED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Мониторинг работы школьных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837E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Музейная деятельность,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3CCE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УО в муниципалитетах, школы, доп. образование, детские сады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856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3CA9E212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59C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542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в течение года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68AB" w14:textId="5D128FE9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Отчеты и мониторинги в рамках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Стратегии развития туризма в РФ до 2030 года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434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туристско-краеведческая деятельность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0F1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ДДТ подведомственные системе образования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FD0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246ED2" w:rsidRPr="005B2893" w14:paraId="3542BE8B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A2A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1DFD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в течение года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5FDC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Отчеты по Десятилетию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272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туристско-краеведческая деятельность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09B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ДДТ подведомственные системе образования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9F0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246ED2" w:rsidRPr="005B2893" w14:paraId="7217EB00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A7E5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E62" w14:textId="7888EAC6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в течение года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F88D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Обеспечение проведения мониторинга по развитию туристско-краеведческой 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направленности: 1) ЭКСКУРСИИ, ПОХОДЫ, МУЗЕИ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EF9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туристско-краеведческая деятельность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7BA9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ОО региона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AE27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br/>
              <w:t>Ермоленко Е.М.</w:t>
            </w:r>
          </w:p>
        </w:tc>
      </w:tr>
      <w:tr w:rsidR="00246ED2" w:rsidRPr="005B2893" w14:paraId="6F61BC38" w14:textId="77777777" w:rsidTr="00816DB0"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613A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b/>
                <w:bCs/>
                <w:lang w:bidi="ar-SA"/>
              </w:rPr>
              <w:lastRenderedPageBreak/>
              <w:t>Обеспечение участия во всероссийских мероприятиях</w:t>
            </w:r>
          </w:p>
        </w:tc>
      </w:tr>
      <w:tr w:rsidR="00246ED2" w:rsidRPr="005B2893" w14:paraId="48FE57BC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9B7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0105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июнь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B43" w14:textId="7D3B9324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Организация участия команды на межрегиональные соревнования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Школа безопасности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D94B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спортивный туризм, пожарная эстафета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E74" w14:textId="14A0F04F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команда, состоящая из победителей региональных соревнований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Школа безопасности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86C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246ED2" w:rsidRPr="005B2893" w14:paraId="231C5D71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B4EA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6B3F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март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B7D" w14:textId="59F773D1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О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ткрытая межрегиональная онлайн-конференция краеведческих работ обучающихся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Историко-культурное и природное наследие Сибири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(Иркутск)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ED0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исследовательская деятельность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AB0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D5B5" w14:textId="13DC008F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е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доров В.П.</w:t>
            </w:r>
          </w:p>
        </w:tc>
      </w:tr>
      <w:tr w:rsidR="00246ED2" w:rsidRPr="005B2893" w14:paraId="31D298D8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5FB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9E10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май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A845" w14:textId="2B179EB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Всероссийский поисково-краеведческая конференция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Сибирия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(Кемерово)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4D1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исследовательская деятельность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623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объединений, победители региональных конференций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6D5" w14:textId="0BC8FCE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е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доров В.П.</w:t>
            </w:r>
          </w:p>
        </w:tc>
      </w:tr>
      <w:tr w:rsidR="00246ED2" w:rsidRPr="005B2893" w14:paraId="5A9A3B6F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A89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0255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февраль-март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465" w14:textId="3E37A40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Отправка на Всероссийский конкурс исследовательских краеведческих работ обучающихся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Отечество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(методическое сопровождение)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br w:type="page"/>
              <w:t>(По итогам регионального конкурса 202</w:t>
            </w:r>
            <w:r>
              <w:rPr>
                <w:rFonts w:ascii="PT Astra Serif" w:eastAsia="Times New Roman" w:hAnsi="PT Astra Serif" w:cs="Times New Roman"/>
                <w:lang w:bidi="ar-SA"/>
              </w:rPr>
              <w:t>2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E567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музееведение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AAD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228C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246ED2" w:rsidRPr="005B2893" w14:paraId="39E81405" w14:textId="77777777" w:rsidTr="00816D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4B6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FD4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октябрь-ноябрь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3F92" w14:textId="77777777" w:rsidR="00246ED2" w:rsidRPr="005B2893" w:rsidRDefault="00246ED2" w:rsidP="00246ED2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Отправка на Всероссийский этап конкурс обучающихся на знание государственных и региональных символов и атрибутов Российской Федерации (методическое сопровождение)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88F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история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12D1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A1FB" w14:textId="77777777" w:rsidR="00246ED2" w:rsidRPr="005B2893" w:rsidRDefault="00246ED2" w:rsidP="00246ED2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</w:tbl>
    <w:p w14:paraId="0F8042AA" w14:textId="1324FF09" w:rsidR="000274C5" w:rsidRDefault="000274C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0274C5" w:rsidSect="00404D50">
      <w:pgSz w:w="16840" w:h="11900" w:orient="landscape" w:code="9"/>
      <w:pgMar w:top="426" w:right="850" w:bottom="284" w:left="426" w:header="115" w:footer="6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30AF" w14:textId="77777777" w:rsidR="00123BC8" w:rsidRDefault="00123BC8">
      <w:r>
        <w:separator/>
      </w:r>
    </w:p>
  </w:endnote>
  <w:endnote w:type="continuationSeparator" w:id="0">
    <w:p w14:paraId="5227A868" w14:textId="77777777" w:rsidR="00123BC8" w:rsidRDefault="0012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9393C" w14:textId="77777777" w:rsidR="00123BC8" w:rsidRDefault="00123BC8"/>
  </w:footnote>
  <w:footnote w:type="continuationSeparator" w:id="0">
    <w:p w14:paraId="3818050C" w14:textId="77777777" w:rsidR="00123BC8" w:rsidRDefault="00123B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4A7"/>
    <w:multiLevelType w:val="hybridMultilevel"/>
    <w:tmpl w:val="8BF6B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E758E"/>
    <w:multiLevelType w:val="hybridMultilevel"/>
    <w:tmpl w:val="6708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34B"/>
    <w:multiLevelType w:val="multilevel"/>
    <w:tmpl w:val="177C63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A0313"/>
    <w:multiLevelType w:val="hybridMultilevel"/>
    <w:tmpl w:val="35405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E5C29"/>
    <w:multiLevelType w:val="multilevel"/>
    <w:tmpl w:val="AFB2B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261C3"/>
    <w:multiLevelType w:val="multilevel"/>
    <w:tmpl w:val="32A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B185E"/>
    <w:multiLevelType w:val="multilevel"/>
    <w:tmpl w:val="F570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676ED7"/>
    <w:multiLevelType w:val="multilevel"/>
    <w:tmpl w:val="1F3CB3B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0014F"/>
    <w:multiLevelType w:val="hybridMultilevel"/>
    <w:tmpl w:val="6708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4247B"/>
    <w:multiLevelType w:val="multilevel"/>
    <w:tmpl w:val="6D4EBEB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054A1"/>
    <w:multiLevelType w:val="hybridMultilevel"/>
    <w:tmpl w:val="AF388E90"/>
    <w:lvl w:ilvl="0" w:tplc="EA6E0C3A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4BA5D16"/>
    <w:multiLevelType w:val="multilevel"/>
    <w:tmpl w:val="DEDC2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92382C"/>
    <w:multiLevelType w:val="hybridMultilevel"/>
    <w:tmpl w:val="8438E51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1A7283B"/>
    <w:multiLevelType w:val="hybridMultilevel"/>
    <w:tmpl w:val="4B6AB31C"/>
    <w:lvl w:ilvl="0" w:tplc="EA6E0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0126CE"/>
    <w:multiLevelType w:val="multilevel"/>
    <w:tmpl w:val="B8E6F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3F3A19"/>
    <w:multiLevelType w:val="hybridMultilevel"/>
    <w:tmpl w:val="2A3A7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A7474"/>
    <w:multiLevelType w:val="multilevel"/>
    <w:tmpl w:val="BEB844AA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621E81"/>
    <w:multiLevelType w:val="multilevel"/>
    <w:tmpl w:val="0360F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16"/>
  </w:num>
  <w:num w:numId="9">
    <w:abstractNumId w:val="15"/>
  </w:num>
  <w:num w:numId="10">
    <w:abstractNumId w:val="3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62"/>
    <w:rsid w:val="000274C5"/>
    <w:rsid w:val="00123BC8"/>
    <w:rsid w:val="00173962"/>
    <w:rsid w:val="001A17CF"/>
    <w:rsid w:val="001D6A74"/>
    <w:rsid w:val="00211DE4"/>
    <w:rsid w:val="00246ED2"/>
    <w:rsid w:val="00271AF5"/>
    <w:rsid w:val="002856D0"/>
    <w:rsid w:val="002D3094"/>
    <w:rsid w:val="002D4607"/>
    <w:rsid w:val="002E462D"/>
    <w:rsid w:val="002E77EA"/>
    <w:rsid w:val="00321D50"/>
    <w:rsid w:val="003515FF"/>
    <w:rsid w:val="00370A8B"/>
    <w:rsid w:val="0037331E"/>
    <w:rsid w:val="003B5EA3"/>
    <w:rsid w:val="00404D50"/>
    <w:rsid w:val="00496C5E"/>
    <w:rsid w:val="004A20CD"/>
    <w:rsid w:val="004B1FFF"/>
    <w:rsid w:val="005A31DE"/>
    <w:rsid w:val="005B1492"/>
    <w:rsid w:val="005B2893"/>
    <w:rsid w:val="005E46B8"/>
    <w:rsid w:val="005E6C52"/>
    <w:rsid w:val="0062003E"/>
    <w:rsid w:val="00634135"/>
    <w:rsid w:val="006E6C37"/>
    <w:rsid w:val="006F7812"/>
    <w:rsid w:val="0070210C"/>
    <w:rsid w:val="007879AA"/>
    <w:rsid w:val="007A54EE"/>
    <w:rsid w:val="007C30EC"/>
    <w:rsid w:val="007E31A6"/>
    <w:rsid w:val="00816DB0"/>
    <w:rsid w:val="0086553A"/>
    <w:rsid w:val="00871147"/>
    <w:rsid w:val="009231D8"/>
    <w:rsid w:val="009C6CA1"/>
    <w:rsid w:val="009D6BCE"/>
    <w:rsid w:val="009E3095"/>
    <w:rsid w:val="00A232F0"/>
    <w:rsid w:val="00A34F60"/>
    <w:rsid w:val="00A5571B"/>
    <w:rsid w:val="00A83BFD"/>
    <w:rsid w:val="00B7634A"/>
    <w:rsid w:val="00B773B9"/>
    <w:rsid w:val="00B83EAC"/>
    <w:rsid w:val="00BC4A8B"/>
    <w:rsid w:val="00C03048"/>
    <w:rsid w:val="00C558F5"/>
    <w:rsid w:val="00CE2BED"/>
    <w:rsid w:val="00CE5BFA"/>
    <w:rsid w:val="00CE7BB3"/>
    <w:rsid w:val="00DB2DDB"/>
    <w:rsid w:val="00DB3415"/>
    <w:rsid w:val="00E021BF"/>
    <w:rsid w:val="00E1123A"/>
    <w:rsid w:val="00E235E2"/>
    <w:rsid w:val="00EC0F91"/>
    <w:rsid w:val="00E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4F14"/>
  <w15:docId w15:val="{EB8F95F0-4387-4726-AF03-2A616A4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7890DA"/>
      <w:sz w:val="16"/>
      <w:szCs w:val="1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0" w:line="163" w:lineRule="auto"/>
      <w:ind w:left="6080"/>
    </w:pPr>
    <w:rPr>
      <w:rFonts w:ascii="Arial" w:eastAsia="Arial" w:hAnsi="Arial" w:cs="Arial"/>
      <w:color w:val="7890DA"/>
      <w:sz w:val="16"/>
      <w:szCs w:val="1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00" w:line="391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 w:line="276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6" w:lineRule="auto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0" w:line="206" w:lineRule="auto"/>
      <w:ind w:firstLine="880"/>
    </w:pPr>
    <w:rPr>
      <w:rFonts w:ascii="Calibri" w:eastAsia="Calibri" w:hAnsi="Calibri" w:cs="Calibri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09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20" w:line="226" w:lineRule="auto"/>
      <w:ind w:firstLine="46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6F78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0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048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E11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A55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20pt">
    <w:name w:val="Заголовок №2 + Интервал 0 pt"/>
    <w:rsid w:val="00A55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33">
    <w:name w:val="Основной текст3"/>
    <w:basedOn w:val="a"/>
    <w:rsid w:val="00A5571B"/>
    <w:pPr>
      <w:shd w:val="clear" w:color="auto" w:fill="FFFFFF"/>
      <w:spacing w:after="360" w:line="274" w:lineRule="exact"/>
      <w:ind w:hanging="700"/>
      <w:jc w:val="center"/>
    </w:pPr>
    <w:rPr>
      <w:rFonts w:ascii="Times New Roman" w:eastAsia="Times New Roman" w:hAnsi="Times New Roman" w:cs="Times New Roman"/>
      <w:color w:val="auto"/>
      <w:spacing w:val="2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ПМР</dc:creator>
  <cp:keywords/>
  <cp:lastModifiedBy>Зам директора по ПМР</cp:lastModifiedBy>
  <cp:revision>2</cp:revision>
  <cp:lastPrinted>2021-01-28T02:54:00Z</cp:lastPrinted>
  <dcterms:created xsi:type="dcterms:W3CDTF">2022-10-21T11:14:00Z</dcterms:created>
  <dcterms:modified xsi:type="dcterms:W3CDTF">2022-10-21T11:14:00Z</dcterms:modified>
</cp:coreProperties>
</file>