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8B" w:rsidRPr="00813CDC" w:rsidRDefault="000D208B" w:rsidP="000D208B">
      <w:pPr>
        <w:jc w:val="right"/>
        <w:rPr>
          <w:rFonts w:ascii="PT Astra Serif" w:eastAsia="Times New Roman" w:hAnsi="PT Astra Serif"/>
        </w:rPr>
      </w:pPr>
      <w:bookmarkStart w:id="0" w:name="_GoBack"/>
      <w:bookmarkEnd w:id="0"/>
    </w:p>
    <w:p w:rsidR="000D208B" w:rsidRPr="00813CDC" w:rsidRDefault="000D208B" w:rsidP="000D208B">
      <w:pPr>
        <w:jc w:val="center"/>
        <w:rPr>
          <w:rFonts w:ascii="PT Astra Serif" w:eastAsia="Times New Roman" w:hAnsi="PT Astra Serif"/>
          <w:b/>
        </w:rPr>
      </w:pPr>
      <w:r w:rsidRPr="00813CDC">
        <w:rPr>
          <w:rFonts w:ascii="PT Astra Serif" w:eastAsia="Times New Roman" w:hAnsi="PT Astra Serif"/>
          <w:b/>
        </w:rPr>
        <w:t>Положение</w:t>
      </w:r>
    </w:p>
    <w:p w:rsidR="000D208B" w:rsidRPr="00813CDC" w:rsidRDefault="000D208B" w:rsidP="000D208B">
      <w:pPr>
        <w:spacing w:line="276" w:lineRule="auto"/>
        <w:jc w:val="center"/>
        <w:rPr>
          <w:rFonts w:ascii="PT Astra Serif" w:eastAsia="Times New Roman" w:hAnsi="PT Astra Serif"/>
          <w:b/>
          <w:iCs/>
        </w:rPr>
      </w:pPr>
      <w:r w:rsidRPr="00813CDC">
        <w:rPr>
          <w:rFonts w:ascii="PT Astra Serif" w:eastAsia="Times New Roman" w:hAnsi="PT Astra Serif"/>
          <w:b/>
        </w:rPr>
        <w:t>об областном детском фестивале</w:t>
      </w:r>
      <w:r w:rsidRPr="00813CDC">
        <w:rPr>
          <w:rFonts w:ascii="PT Astra Serif" w:eastAsia="Times New Roman" w:hAnsi="PT Astra Serif"/>
          <w:b/>
          <w:iCs/>
        </w:rPr>
        <w:t xml:space="preserve"> «Всемирный день окружающей среды»</w:t>
      </w:r>
    </w:p>
    <w:p w:rsidR="000D208B" w:rsidRPr="00813CDC" w:rsidRDefault="000D208B" w:rsidP="000D208B">
      <w:pPr>
        <w:spacing w:line="276" w:lineRule="auto"/>
        <w:jc w:val="center"/>
        <w:rPr>
          <w:rFonts w:ascii="PT Astra Serif" w:eastAsia="Times New Roman" w:hAnsi="PT Astra Serif"/>
          <w:b/>
          <w:iCs/>
        </w:rPr>
      </w:pPr>
      <w:r w:rsidRPr="00813CDC">
        <w:rPr>
          <w:rFonts w:ascii="PT Astra Serif" w:eastAsia="Times New Roman" w:hAnsi="PT Astra Serif"/>
          <w:b/>
          <w:iCs/>
        </w:rPr>
        <w:t>(«</w:t>
      </w:r>
      <w:proofErr w:type="spellStart"/>
      <w:r w:rsidRPr="00813CDC">
        <w:rPr>
          <w:rFonts w:ascii="PT Astra Serif" w:eastAsia="Times New Roman" w:hAnsi="PT Astra Serif"/>
          <w:b/>
          <w:iCs/>
        </w:rPr>
        <w:t>Эколето</w:t>
      </w:r>
      <w:proofErr w:type="spellEnd"/>
      <w:r w:rsidRPr="00813CDC">
        <w:rPr>
          <w:rFonts w:ascii="PT Astra Serif" w:eastAsia="Times New Roman" w:hAnsi="PT Astra Serif"/>
          <w:b/>
          <w:iCs/>
        </w:rPr>
        <w:t xml:space="preserve"> - зарядись правильно!»)</w:t>
      </w:r>
    </w:p>
    <w:p w:rsidR="000D208B" w:rsidRPr="00813CDC" w:rsidRDefault="000D208B" w:rsidP="000D208B">
      <w:pPr>
        <w:jc w:val="center"/>
        <w:rPr>
          <w:rFonts w:ascii="PT Astra Serif" w:eastAsia="Times New Roman" w:hAnsi="PT Astra Serif"/>
          <w:b/>
          <w:iCs/>
        </w:rPr>
      </w:pPr>
    </w:p>
    <w:p w:rsidR="000D208B" w:rsidRPr="00813CDC" w:rsidRDefault="000D208B" w:rsidP="000D208B">
      <w:pPr>
        <w:jc w:val="center"/>
        <w:rPr>
          <w:rFonts w:ascii="PT Astra Serif" w:eastAsia="Times New Roman" w:hAnsi="PT Astra Serif"/>
          <w:b/>
        </w:rPr>
      </w:pPr>
      <w:r w:rsidRPr="00813CDC">
        <w:rPr>
          <w:rFonts w:ascii="PT Astra Serif" w:eastAsia="Times New Roman" w:hAnsi="PT Astra Serif"/>
          <w:b/>
        </w:rPr>
        <w:t>1.Общие положения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  <w:bCs/>
        </w:rPr>
        <w:t xml:space="preserve">1.1. </w:t>
      </w:r>
      <w:r w:rsidRPr="00813CDC">
        <w:rPr>
          <w:rFonts w:ascii="PT Astra Serif" w:eastAsia="Times New Roman" w:hAnsi="PT Astra Serif"/>
          <w:iCs/>
        </w:rPr>
        <w:t xml:space="preserve">Областной </w:t>
      </w:r>
      <w:r w:rsidRPr="00813CDC">
        <w:rPr>
          <w:rFonts w:ascii="PT Astra Serif" w:eastAsia="Times New Roman" w:hAnsi="PT Astra Serif"/>
          <w:bCs/>
        </w:rPr>
        <w:t>д</w:t>
      </w:r>
      <w:r w:rsidRPr="00813CDC">
        <w:rPr>
          <w:rFonts w:ascii="PT Astra Serif" w:eastAsia="Times New Roman" w:hAnsi="PT Astra Serif"/>
          <w:iCs/>
        </w:rPr>
        <w:t>етский фестиваль «Всемирный день окружающей среды» («</w:t>
      </w:r>
      <w:proofErr w:type="spellStart"/>
      <w:r w:rsidRPr="00813CDC">
        <w:rPr>
          <w:rFonts w:ascii="PT Astra Serif" w:eastAsia="Times New Roman" w:hAnsi="PT Astra Serif"/>
          <w:iCs/>
        </w:rPr>
        <w:t>Эколето</w:t>
      </w:r>
      <w:proofErr w:type="spellEnd"/>
      <w:r w:rsidRPr="00813CDC">
        <w:rPr>
          <w:rFonts w:ascii="PT Astra Serif" w:eastAsia="Times New Roman" w:hAnsi="PT Astra Serif"/>
          <w:iCs/>
        </w:rPr>
        <w:t xml:space="preserve"> - зарядись правильно!») </w:t>
      </w:r>
      <w:r w:rsidRPr="00813CDC">
        <w:rPr>
          <w:rFonts w:ascii="PT Astra Serif" w:eastAsia="Times New Roman" w:hAnsi="PT Astra Serif"/>
        </w:rPr>
        <w:t xml:space="preserve">(далее – Фестиваль) проводится в рамках регионального проекта «Успех каждого ребенка» в соответствии с задачами </w:t>
      </w:r>
      <w:r w:rsidRPr="00813CDC">
        <w:rPr>
          <w:rFonts w:ascii="PT Astra Serif" w:hAnsi="PT Astra Serif"/>
          <w:color w:val="000000"/>
          <w:shd w:val="clear" w:color="auto" w:fill="FFFFFF"/>
          <w:lang w:eastAsia="en-US"/>
        </w:rPr>
        <w:t xml:space="preserve">национальных проектов «Образование», «Экология», во исполнение </w:t>
      </w:r>
      <w:r w:rsidRPr="00813CDC">
        <w:rPr>
          <w:rFonts w:ascii="PT Astra Serif" w:eastAsia="Times New Roman" w:hAnsi="PT Astra Serif"/>
        </w:rPr>
        <w:t>Межведомственного плана основных мероприятий по экологическому образованию и формированию экологической культуры населения в Томской области на 2022 год.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  <w:iCs/>
        </w:rPr>
      </w:pPr>
      <w:r w:rsidRPr="00813CDC">
        <w:rPr>
          <w:rFonts w:ascii="PT Astra Serif" w:eastAsia="Times New Roman" w:hAnsi="PT Astra Serif"/>
          <w:iCs/>
        </w:rPr>
        <w:t>1.2. Цель Фестиваля:</w:t>
      </w:r>
      <w:r w:rsidRPr="00813CDC">
        <w:rPr>
          <w:rFonts w:ascii="PT Astra Serif" w:eastAsia="Times New Roman" w:hAnsi="PT Astra Serif"/>
        </w:rPr>
        <w:t xml:space="preserve"> воспитание бережного отношения к природе у детей и молодежи; привлечение внимания подрастающего поколения к глобальным экологическим проблемам современности.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>Задачи Фестиваля: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 xml:space="preserve">- формирование эколого-эстетической культуры и чувства ответственности у детей и молодежи за судьбу родной природы и планеты в целом; 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>- формирование у детей и молодежи видения красоты и чувства восхищения природой;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>- вовлечение подрастающего поколения в практическую природоохранную деятельность, направленную на охрану окружающей среды своей малой родины.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>1.3. Всемирный день окружающей среды 2022 года проводится под девизом «Только одна Земля» и призывает к преобразующим политическим переменам и возможности выбора с целью сделать нашу жизнь более здоровой, зелёной и устойчивой в гармонии с природой. Тематика Фестиваля соответствует данному девизу: планета – наш единственный дом, и человечество должно беречь свои ограниченные ресурсы.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>1.4. Учредителями и организаторами Фестиваля являются Департамент природных ресурсов и охраны окружающей среды Томской области в лице ОГБУ «Областной комитет охраны окружающей среды и природопользования», Департамент общего образования Томской области в лице ОГБОУДО «Областной центр дополнительного образования» и Департамент профессионального образования Томской области в лице ОГБУДПО «Региональный центр развития профессиональных компетенций».</w:t>
      </w:r>
    </w:p>
    <w:p w:rsidR="000D208B" w:rsidRPr="00813CDC" w:rsidRDefault="000D208B" w:rsidP="002933CB">
      <w:pPr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 xml:space="preserve">1.5. Партнерами Фестиваля могут выступать организации, участвующие в эколого-образовательной и просветительской деятельности на территории Томской области. </w:t>
      </w:r>
    </w:p>
    <w:p w:rsidR="00813CDC" w:rsidRDefault="00813CDC" w:rsidP="000D208B">
      <w:pPr>
        <w:jc w:val="center"/>
        <w:rPr>
          <w:rFonts w:ascii="PT Astra Serif" w:eastAsia="Times New Roman" w:hAnsi="PT Astra Serif"/>
          <w:b/>
        </w:rPr>
      </w:pPr>
    </w:p>
    <w:p w:rsidR="000D208B" w:rsidRPr="00813CDC" w:rsidRDefault="000D208B" w:rsidP="000D208B">
      <w:pPr>
        <w:jc w:val="center"/>
        <w:rPr>
          <w:rFonts w:ascii="PT Astra Serif" w:eastAsia="Times New Roman" w:hAnsi="PT Astra Serif"/>
          <w:b/>
        </w:rPr>
      </w:pPr>
      <w:r w:rsidRPr="00813CDC">
        <w:rPr>
          <w:rFonts w:ascii="PT Astra Serif" w:eastAsia="Times New Roman" w:hAnsi="PT Astra Serif"/>
          <w:b/>
        </w:rPr>
        <w:t>2. Участники Фестиваля</w:t>
      </w:r>
    </w:p>
    <w:p w:rsidR="000D208B" w:rsidRPr="00813CDC" w:rsidRDefault="000D208B" w:rsidP="000D208B">
      <w:pPr>
        <w:ind w:firstLine="426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>2.1.</w:t>
      </w:r>
      <w:r w:rsidRPr="00813CDC">
        <w:rPr>
          <w:rFonts w:ascii="PT Astra Serif" w:eastAsia="Times New Roman" w:hAnsi="PT Astra Serif"/>
          <w:b/>
        </w:rPr>
        <w:t xml:space="preserve"> </w:t>
      </w:r>
      <w:r w:rsidRPr="00813CDC">
        <w:rPr>
          <w:rFonts w:ascii="PT Astra Serif" w:eastAsia="Times New Roman" w:hAnsi="PT Astra Serif"/>
        </w:rPr>
        <w:t>Фестиваль проводится для детей и молодежи Томской области.</w:t>
      </w:r>
    </w:p>
    <w:p w:rsidR="000D208B" w:rsidRPr="00813CDC" w:rsidRDefault="000D208B" w:rsidP="000D208B">
      <w:pPr>
        <w:ind w:firstLine="426"/>
        <w:jc w:val="both"/>
        <w:rPr>
          <w:rFonts w:ascii="PT Astra Serif" w:eastAsia="Times New Roman" w:hAnsi="PT Astra Serif"/>
        </w:rPr>
      </w:pPr>
    </w:p>
    <w:p w:rsidR="000D208B" w:rsidRPr="00813CDC" w:rsidRDefault="000D208B" w:rsidP="000D208B">
      <w:pPr>
        <w:jc w:val="center"/>
        <w:rPr>
          <w:rFonts w:ascii="PT Astra Serif" w:eastAsia="Times New Roman" w:hAnsi="PT Astra Serif"/>
          <w:i/>
        </w:rPr>
      </w:pPr>
      <w:r w:rsidRPr="00813CDC">
        <w:rPr>
          <w:rFonts w:ascii="PT Astra Serif" w:eastAsia="Times New Roman" w:hAnsi="PT Astra Serif"/>
          <w:b/>
        </w:rPr>
        <w:t>3. Сроки и порядок проведения Фестиваля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  <w:bCs/>
          <w:iCs/>
        </w:rPr>
      </w:pPr>
      <w:r w:rsidRPr="00813CDC">
        <w:rPr>
          <w:rFonts w:ascii="PT Astra Serif" w:eastAsia="Times New Roman" w:hAnsi="PT Astra Serif"/>
        </w:rPr>
        <w:t xml:space="preserve">3.1. Фестиваль проводится в период </w:t>
      </w:r>
      <w:r w:rsidRPr="00813CDC">
        <w:rPr>
          <w:rFonts w:ascii="PT Astra Serif" w:eastAsia="Times New Roman" w:hAnsi="PT Astra Serif"/>
          <w:b/>
        </w:rPr>
        <w:t xml:space="preserve">с 03 </w:t>
      </w:r>
      <w:r w:rsidRPr="00813CDC">
        <w:rPr>
          <w:rFonts w:ascii="PT Astra Serif" w:eastAsia="Times New Roman" w:hAnsi="PT Astra Serif"/>
          <w:b/>
          <w:iCs/>
        </w:rPr>
        <w:t>по 10 июня 2022 года</w:t>
      </w:r>
      <w:r w:rsidRPr="00813CDC">
        <w:rPr>
          <w:rFonts w:ascii="PT Astra Serif" w:eastAsia="Times New Roman" w:hAnsi="PT Astra Serif"/>
          <w:bCs/>
          <w:iCs/>
        </w:rPr>
        <w:t xml:space="preserve"> в очно-заочном формате.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  <w:bCs/>
          <w:iCs/>
        </w:rPr>
        <w:t xml:space="preserve">3.2. Очные мероприятия пройдут 03 июня 2022 года на </w:t>
      </w:r>
      <w:r w:rsidRPr="00813CDC">
        <w:rPr>
          <w:rFonts w:ascii="PT Astra Serif" w:eastAsia="Times New Roman" w:hAnsi="PT Astra Serif"/>
        </w:rPr>
        <w:t>территории естественнонаучного отдела ОГБОУДО «Областной центр дополнительного образования» (ООПТ «Парк Игуменский», по адресу: г. Томск, ул. Карташова, 21).</w:t>
      </w:r>
    </w:p>
    <w:p w:rsidR="000D208B" w:rsidRPr="00813CDC" w:rsidRDefault="00B2466C" w:rsidP="000D208B">
      <w:pPr>
        <w:ind w:firstLine="709"/>
        <w:jc w:val="both"/>
        <w:rPr>
          <w:rFonts w:ascii="PT Astra Serif" w:eastAsia="Times New Roman" w:hAnsi="PT Astra Serif"/>
          <w:bCs/>
          <w:iCs/>
        </w:rPr>
      </w:pPr>
      <w:r w:rsidRPr="00813CDC">
        <w:rPr>
          <w:rFonts w:ascii="PT Astra Serif" w:eastAsia="Times New Roman" w:hAnsi="PT Astra Serif"/>
          <w:bCs/>
          <w:iCs/>
        </w:rPr>
        <w:t xml:space="preserve">3.3. </w:t>
      </w:r>
      <w:r w:rsidR="000D208B" w:rsidRPr="00813CDC">
        <w:rPr>
          <w:rFonts w:ascii="PT Astra Serif" w:eastAsia="Times New Roman" w:hAnsi="PT Astra Serif"/>
          <w:bCs/>
          <w:iCs/>
        </w:rPr>
        <w:t>Заочные мероприятия будут размещены на онлайн-площадке «</w:t>
      </w:r>
      <w:proofErr w:type="spellStart"/>
      <w:r w:rsidR="000D208B" w:rsidRPr="00813CDC">
        <w:rPr>
          <w:rFonts w:ascii="PT Astra Serif" w:eastAsia="Times New Roman" w:hAnsi="PT Astra Serif"/>
          <w:bCs/>
          <w:iCs/>
        </w:rPr>
        <w:t>Эколето</w:t>
      </w:r>
      <w:proofErr w:type="spellEnd"/>
      <w:r w:rsidR="000D208B" w:rsidRPr="00813CDC">
        <w:rPr>
          <w:rFonts w:ascii="PT Astra Serif" w:eastAsia="Times New Roman" w:hAnsi="PT Astra Serif"/>
          <w:bCs/>
          <w:iCs/>
        </w:rPr>
        <w:t xml:space="preserve"> - зарядись правильно!». Информация о мероприятиях онлайн-площадки и ссылка на неё будет опубликована на сайтах организаторов не позднее 30 мая 2022 года: </w:t>
      </w:r>
      <w:hyperlink r:id="rId5" w:history="1">
        <w:proofErr w:type="gramStart"/>
        <w:r w:rsidR="000D208B" w:rsidRPr="00813CDC">
          <w:rPr>
            <w:rFonts w:ascii="PT Astra Serif" w:eastAsia="Times New Roman" w:hAnsi="PT Astra Serif"/>
            <w:bCs/>
            <w:iCs/>
            <w:color w:val="0000FF"/>
            <w:u w:val="single"/>
          </w:rPr>
          <w:t>http://ogbu.green.tsu.ru</w:t>
        </w:r>
      </w:hyperlink>
      <w:r w:rsidR="000D208B" w:rsidRPr="00813CDC">
        <w:rPr>
          <w:rFonts w:ascii="PT Astra Serif" w:eastAsia="Times New Roman" w:hAnsi="PT Astra Serif"/>
          <w:bCs/>
          <w:iCs/>
        </w:rPr>
        <w:t xml:space="preserve">  </w:t>
      </w:r>
      <w:hyperlink r:id="rId6" w:history="1">
        <w:r w:rsidR="000D208B" w:rsidRPr="00813CDC">
          <w:rPr>
            <w:rFonts w:ascii="PT Astra Serif" w:eastAsia="Times New Roman" w:hAnsi="PT Astra Serif"/>
            <w:bCs/>
            <w:iCs/>
            <w:color w:val="0000FF"/>
            <w:u w:val="single"/>
          </w:rPr>
          <w:t>http://xn--70-jlc3bb0c.xn--p1ai/</w:t>
        </w:r>
        <w:proofErr w:type="gramEnd"/>
      </w:hyperlink>
      <w:r w:rsidR="000D208B" w:rsidRPr="00813CDC">
        <w:rPr>
          <w:rFonts w:ascii="PT Astra Serif" w:eastAsia="Times New Roman" w:hAnsi="PT Astra Serif"/>
          <w:bCs/>
          <w:iCs/>
        </w:rPr>
        <w:t xml:space="preserve"> 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>3.4. Программа Фестиваля включает:</w:t>
      </w:r>
    </w:p>
    <w:p w:rsidR="000D208B" w:rsidRPr="00813CDC" w:rsidRDefault="000D208B" w:rsidP="000D208B">
      <w:pPr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 xml:space="preserve">- тематический </w:t>
      </w:r>
      <w:proofErr w:type="spellStart"/>
      <w:r w:rsidRPr="00813CDC">
        <w:rPr>
          <w:rFonts w:ascii="PT Astra Serif" w:eastAsia="Times New Roman" w:hAnsi="PT Astra Serif"/>
        </w:rPr>
        <w:t>квест</w:t>
      </w:r>
      <w:proofErr w:type="spellEnd"/>
      <w:r w:rsidRPr="00813CDC">
        <w:rPr>
          <w:rFonts w:ascii="PT Astra Serif" w:eastAsia="Times New Roman" w:hAnsi="PT Astra Serif"/>
        </w:rPr>
        <w:t xml:space="preserve"> для детей и подростков «Только одна Земля» - 03 июня 2022 года;</w:t>
      </w:r>
    </w:p>
    <w:p w:rsidR="000D208B" w:rsidRPr="00813CDC" w:rsidRDefault="000D208B" w:rsidP="000D208B">
      <w:pPr>
        <w:tabs>
          <w:tab w:val="left" w:pos="426"/>
          <w:tab w:val="left" w:pos="567"/>
        </w:tabs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  <w:spacing w:val="-8"/>
        </w:rPr>
        <w:t>- организацию</w:t>
      </w:r>
      <w:r w:rsidRPr="00813CDC">
        <w:rPr>
          <w:rFonts w:ascii="PT Astra Serif" w:eastAsia="Times New Roman" w:hAnsi="PT Astra Serif"/>
        </w:rPr>
        <w:t xml:space="preserve"> работы онлайн-площадки, включающей следующий контент: объявление итогов экологических конкурсов, проведение</w:t>
      </w:r>
      <w:r w:rsidRPr="00813CDC">
        <w:rPr>
          <w:rFonts w:ascii="PT Astra Serif" w:eastAsia="Times New Roman" w:hAnsi="PT Astra Serif"/>
          <w:bCs/>
          <w:iCs/>
        </w:rPr>
        <w:t xml:space="preserve"> онлайн-викторин, мастер-классов, </w:t>
      </w:r>
      <w:r w:rsidRPr="00813CDC">
        <w:rPr>
          <w:rFonts w:ascii="PT Astra Serif" w:eastAsia="Times New Roman" w:hAnsi="PT Astra Serif"/>
          <w:bCs/>
          <w:iCs/>
        </w:rPr>
        <w:lastRenderedPageBreak/>
        <w:t xml:space="preserve">интерактивных занятий, онлайн-выставок, видео-экскурсий и др. </w:t>
      </w:r>
      <w:r w:rsidRPr="00813CDC">
        <w:rPr>
          <w:rFonts w:ascii="PT Astra Serif" w:eastAsia="Times New Roman" w:hAnsi="PT Astra Serif"/>
        </w:rPr>
        <w:t>– в период с 05 по 10 июня 2022 года;</w:t>
      </w:r>
    </w:p>
    <w:p w:rsidR="000D208B" w:rsidRPr="00813CDC" w:rsidRDefault="000D208B" w:rsidP="000D208B">
      <w:pPr>
        <w:tabs>
          <w:tab w:val="left" w:pos="426"/>
          <w:tab w:val="left" w:pos="567"/>
        </w:tabs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>- подведение итогов Фестиваля – 10 июня 2022 года.</w:t>
      </w:r>
    </w:p>
    <w:p w:rsidR="000D208B" w:rsidRPr="00813CDC" w:rsidRDefault="000D208B" w:rsidP="000D208B">
      <w:pPr>
        <w:ind w:firstLine="426"/>
        <w:jc w:val="center"/>
        <w:rPr>
          <w:rFonts w:ascii="PT Astra Serif" w:eastAsia="Times New Roman" w:hAnsi="PT Astra Serif"/>
          <w:b/>
        </w:rPr>
      </w:pPr>
    </w:p>
    <w:p w:rsidR="000D208B" w:rsidRPr="00813CDC" w:rsidRDefault="000D208B" w:rsidP="000D208B">
      <w:pPr>
        <w:jc w:val="center"/>
        <w:rPr>
          <w:rFonts w:ascii="PT Astra Serif" w:eastAsia="Times New Roman" w:hAnsi="PT Astra Serif"/>
          <w:b/>
        </w:rPr>
      </w:pPr>
      <w:r w:rsidRPr="00813CDC">
        <w:rPr>
          <w:rFonts w:ascii="PT Astra Serif" w:eastAsia="Times New Roman" w:hAnsi="PT Astra Serif"/>
          <w:b/>
        </w:rPr>
        <w:t>4. Финансирование</w:t>
      </w:r>
    </w:p>
    <w:p w:rsidR="000D208B" w:rsidRPr="00813CDC" w:rsidRDefault="000D208B" w:rsidP="000D208B">
      <w:pPr>
        <w:tabs>
          <w:tab w:val="num" w:pos="0"/>
        </w:tabs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 xml:space="preserve">4.1. Финансирование организации и проведения Фестиваля осуществляется за счет средств субсидии на выполнение Государственного задания на 2022 год ОГБОУДО «Областной центр дополнительного образования» и ОГБУ «Областной комитет охраны окружающей среды и природопользования». </w:t>
      </w:r>
    </w:p>
    <w:p w:rsidR="000D208B" w:rsidRPr="00813CDC" w:rsidRDefault="000D208B" w:rsidP="000D208B">
      <w:pPr>
        <w:tabs>
          <w:tab w:val="num" w:pos="0"/>
        </w:tabs>
        <w:ind w:firstLine="426"/>
        <w:jc w:val="both"/>
        <w:rPr>
          <w:rFonts w:ascii="PT Astra Serif" w:eastAsia="Times New Roman" w:hAnsi="PT Astra Serif"/>
        </w:rPr>
      </w:pPr>
    </w:p>
    <w:p w:rsidR="000D208B" w:rsidRPr="00813CDC" w:rsidRDefault="000D208B" w:rsidP="000D208B">
      <w:pPr>
        <w:tabs>
          <w:tab w:val="num" w:pos="0"/>
        </w:tabs>
        <w:ind w:firstLine="709"/>
        <w:jc w:val="both"/>
        <w:rPr>
          <w:rFonts w:ascii="PT Astra Serif" w:eastAsia="Times New Roman" w:hAnsi="PT Astra Serif"/>
          <w:b/>
        </w:rPr>
      </w:pPr>
      <w:r w:rsidRPr="00813CDC">
        <w:rPr>
          <w:rFonts w:ascii="PT Astra Serif" w:eastAsia="Times New Roman" w:hAnsi="PT Astra Serif"/>
          <w:b/>
        </w:rPr>
        <w:t xml:space="preserve">По вопросам проведения Фестиваля обращаться по телефонам: </w:t>
      </w:r>
    </w:p>
    <w:p w:rsidR="000D208B" w:rsidRPr="00813CDC" w:rsidRDefault="000D208B" w:rsidP="000D208B">
      <w:pPr>
        <w:tabs>
          <w:tab w:val="num" w:pos="0"/>
        </w:tabs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 xml:space="preserve">(8-382-2) 90-86-21, Лисина Наталья Геннадьевна, </w:t>
      </w:r>
      <w:proofErr w:type="spellStart"/>
      <w:r w:rsidRPr="00813CDC">
        <w:rPr>
          <w:rFonts w:ascii="PT Astra Serif" w:eastAsia="Times New Roman" w:hAnsi="PT Astra Serif"/>
        </w:rPr>
        <w:t>Ширшина</w:t>
      </w:r>
      <w:proofErr w:type="spellEnd"/>
      <w:r w:rsidRPr="00813CDC">
        <w:rPr>
          <w:rFonts w:ascii="PT Astra Serif" w:eastAsia="Times New Roman" w:hAnsi="PT Astra Serif"/>
        </w:rPr>
        <w:t xml:space="preserve"> Екатерина Владимировна (ОГБОУДО «Областной центр дополнительного образования»); </w:t>
      </w:r>
    </w:p>
    <w:p w:rsidR="000D208B" w:rsidRPr="00813CDC" w:rsidRDefault="000D208B" w:rsidP="000D208B">
      <w:pPr>
        <w:tabs>
          <w:tab w:val="num" w:pos="0"/>
        </w:tabs>
        <w:ind w:firstLine="709"/>
        <w:jc w:val="both"/>
        <w:rPr>
          <w:rFonts w:ascii="PT Astra Serif" w:eastAsia="Times New Roman" w:hAnsi="PT Astra Serif"/>
        </w:rPr>
      </w:pPr>
      <w:r w:rsidRPr="00813CDC">
        <w:rPr>
          <w:rFonts w:ascii="PT Astra Serif" w:eastAsia="Times New Roman" w:hAnsi="PT Astra Serif"/>
        </w:rPr>
        <w:t xml:space="preserve">8-913-110-32-92, Михайлова Марина Геннадьевна, (8-382-2) 90-39-27, </w:t>
      </w:r>
      <w:proofErr w:type="spellStart"/>
      <w:r w:rsidRPr="00813CDC">
        <w:rPr>
          <w:rFonts w:ascii="PT Astra Serif" w:eastAsia="Times New Roman" w:hAnsi="PT Astra Serif"/>
        </w:rPr>
        <w:t>Овчинникова</w:t>
      </w:r>
      <w:proofErr w:type="spellEnd"/>
      <w:r w:rsidRPr="00813CDC">
        <w:rPr>
          <w:rFonts w:ascii="PT Astra Serif" w:eastAsia="Times New Roman" w:hAnsi="PT Astra Serif"/>
        </w:rPr>
        <w:t xml:space="preserve"> Екатерина Владимировна (ОГБУ «Областной комитет охраны окружающей среды и природопользования»).</w:t>
      </w:r>
    </w:p>
    <w:p w:rsidR="000D208B" w:rsidRPr="00813CDC" w:rsidRDefault="000D208B" w:rsidP="002E22B1">
      <w:pPr>
        <w:jc w:val="both"/>
        <w:rPr>
          <w:rFonts w:ascii="PT Astra Serif" w:eastAsia="Times New Roman" w:hAnsi="PT Astra Serif"/>
          <w:color w:val="000000"/>
        </w:rPr>
      </w:pPr>
    </w:p>
    <w:sectPr w:rsidR="000D208B" w:rsidRPr="00813CDC" w:rsidSect="00CD68D1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A2D"/>
    <w:multiLevelType w:val="hybridMultilevel"/>
    <w:tmpl w:val="C4E05BA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57000E"/>
    <w:multiLevelType w:val="multilevel"/>
    <w:tmpl w:val="32B842FE"/>
    <w:lvl w:ilvl="0">
      <w:start w:val="1"/>
      <w:numFmt w:val="decimal"/>
      <w:lvlText w:val="%1."/>
      <w:lvlJc w:val="left"/>
      <w:pPr>
        <w:ind w:left="534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4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88" w:hanging="3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6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324"/>
      </w:pPr>
      <w:rPr>
        <w:rFonts w:hint="default"/>
        <w:lang w:val="ru-RU" w:eastAsia="en-US" w:bidi="ar-SA"/>
      </w:rPr>
    </w:lvl>
  </w:abstractNum>
  <w:abstractNum w:abstractNumId="2">
    <w:nsid w:val="69FC3B2B"/>
    <w:multiLevelType w:val="hybridMultilevel"/>
    <w:tmpl w:val="45DA1F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2B81"/>
    <w:rsid w:val="00003613"/>
    <w:rsid w:val="00013E10"/>
    <w:rsid w:val="00026288"/>
    <w:rsid w:val="00036F0F"/>
    <w:rsid w:val="000628E2"/>
    <w:rsid w:val="000632CB"/>
    <w:rsid w:val="00072B45"/>
    <w:rsid w:val="000B771B"/>
    <w:rsid w:val="000C15D0"/>
    <w:rsid w:val="000D208B"/>
    <w:rsid w:val="000F6221"/>
    <w:rsid w:val="0010694D"/>
    <w:rsid w:val="00121313"/>
    <w:rsid w:val="001308D7"/>
    <w:rsid w:val="00140DF3"/>
    <w:rsid w:val="00145E52"/>
    <w:rsid w:val="00181CA9"/>
    <w:rsid w:val="00182A1B"/>
    <w:rsid w:val="001833E6"/>
    <w:rsid w:val="00190B24"/>
    <w:rsid w:val="001A076D"/>
    <w:rsid w:val="001A6CA9"/>
    <w:rsid w:val="001D4431"/>
    <w:rsid w:val="001D58B8"/>
    <w:rsid w:val="002265F1"/>
    <w:rsid w:val="00230C6F"/>
    <w:rsid w:val="002933CB"/>
    <w:rsid w:val="002971F0"/>
    <w:rsid w:val="002A276A"/>
    <w:rsid w:val="002A2CBC"/>
    <w:rsid w:val="002A33F8"/>
    <w:rsid w:val="002C7FA3"/>
    <w:rsid w:val="002E22B1"/>
    <w:rsid w:val="00367289"/>
    <w:rsid w:val="003719E6"/>
    <w:rsid w:val="003972F9"/>
    <w:rsid w:val="003A4E30"/>
    <w:rsid w:val="003B6ECC"/>
    <w:rsid w:val="003F1932"/>
    <w:rsid w:val="003F7624"/>
    <w:rsid w:val="00415D39"/>
    <w:rsid w:val="00441055"/>
    <w:rsid w:val="0044739A"/>
    <w:rsid w:val="00476010"/>
    <w:rsid w:val="005419BD"/>
    <w:rsid w:val="00551958"/>
    <w:rsid w:val="005707E2"/>
    <w:rsid w:val="00572483"/>
    <w:rsid w:val="005A2D63"/>
    <w:rsid w:val="005A6FFD"/>
    <w:rsid w:val="005B2DF6"/>
    <w:rsid w:val="005C5277"/>
    <w:rsid w:val="005D49A5"/>
    <w:rsid w:val="005E7E26"/>
    <w:rsid w:val="006B27B2"/>
    <w:rsid w:val="006B576F"/>
    <w:rsid w:val="006B6D00"/>
    <w:rsid w:val="006B7F96"/>
    <w:rsid w:val="006E0018"/>
    <w:rsid w:val="006F0BE5"/>
    <w:rsid w:val="006F5459"/>
    <w:rsid w:val="007B64F1"/>
    <w:rsid w:val="00813CDC"/>
    <w:rsid w:val="008863AA"/>
    <w:rsid w:val="00896797"/>
    <w:rsid w:val="008A6E0A"/>
    <w:rsid w:val="008B6270"/>
    <w:rsid w:val="009013C8"/>
    <w:rsid w:val="0091648B"/>
    <w:rsid w:val="00927202"/>
    <w:rsid w:val="00940E23"/>
    <w:rsid w:val="009656C4"/>
    <w:rsid w:val="009676A1"/>
    <w:rsid w:val="00991D15"/>
    <w:rsid w:val="009935FE"/>
    <w:rsid w:val="0099546C"/>
    <w:rsid w:val="009B086B"/>
    <w:rsid w:val="009B28F3"/>
    <w:rsid w:val="009C1DF6"/>
    <w:rsid w:val="009C269F"/>
    <w:rsid w:val="009D0A03"/>
    <w:rsid w:val="009D622D"/>
    <w:rsid w:val="009F3046"/>
    <w:rsid w:val="009F6F49"/>
    <w:rsid w:val="00A17459"/>
    <w:rsid w:val="00A47092"/>
    <w:rsid w:val="00A75C1C"/>
    <w:rsid w:val="00AB3975"/>
    <w:rsid w:val="00B06BA3"/>
    <w:rsid w:val="00B10A5B"/>
    <w:rsid w:val="00B2466C"/>
    <w:rsid w:val="00B30384"/>
    <w:rsid w:val="00B32F3C"/>
    <w:rsid w:val="00B6267D"/>
    <w:rsid w:val="00B77EDB"/>
    <w:rsid w:val="00BC5B32"/>
    <w:rsid w:val="00BE4B4D"/>
    <w:rsid w:val="00C067FF"/>
    <w:rsid w:val="00C16AF0"/>
    <w:rsid w:val="00C21905"/>
    <w:rsid w:val="00C225EF"/>
    <w:rsid w:val="00C4395F"/>
    <w:rsid w:val="00C454AE"/>
    <w:rsid w:val="00C521C1"/>
    <w:rsid w:val="00C53BE6"/>
    <w:rsid w:val="00C8410D"/>
    <w:rsid w:val="00CD68D1"/>
    <w:rsid w:val="00CD7847"/>
    <w:rsid w:val="00D14EC4"/>
    <w:rsid w:val="00D56997"/>
    <w:rsid w:val="00D643BE"/>
    <w:rsid w:val="00D72CFB"/>
    <w:rsid w:val="00DA4E66"/>
    <w:rsid w:val="00DB5A6B"/>
    <w:rsid w:val="00DB68E3"/>
    <w:rsid w:val="00DC515C"/>
    <w:rsid w:val="00DE7B78"/>
    <w:rsid w:val="00DF378E"/>
    <w:rsid w:val="00E0684D"/>
    <w:rsid w:val="00E07C53"/>
    <w:rsid w:val="00E24F0E"/>
    <w:rsid w:val="00E3710A"/>
    <w:rsid w:val="00E37DB5"/>
    <w:rsid w:val="00E5150B"/>
    <w:rsid w:val="00E530E5"/>
    <w:rsid w:val="00E54351"/>
    <w:rsid w:val="00E5610B"/>
    <w:rsid w:val="00E66CC4"/>
    <w:rsid w:val="00E9116C"/>
    <w:rsid w:val="00E97D6C"/>
    <w:rsid w:val="00EB358F"/>
    <w:rsid w:val="00EB52A4"/>
    <w:rsid w:val="00EB7C3C"/>
    <w:rsid w:val="00EE698A"/>
    <w:rsid w:val="00F11082"/>
    <w:rsid w:val="00F2302B"/>
    <w:rsid w:val="00F32282"/>
    <w:rsid w:val="00F51E5D"/>
    <w:rsid w:val="00F67410"/>
    <w:rsid w:val="00F76C91"/>
    <w:rsid w:val="00F84C52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84CDB9-9DD8-4C0E-AF4C-CCC9F822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182A1B"/>
    <w:pPr>
      <w:ind w:left="-107"/>
    </w:pPr>
    <w:rPr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customStyle="1" w:styleId="10">
    <w:name w:val="Сетка таблицы1"/>
    <w:basedOn w:val="a1"/>
    <w:next w:val="aa"/>
    <w:uiPriority w:val="59"/>
    <w:rsid w:val="001D58B8"/>
    <w:rPr>
      <w:rFonts w:ascii="Trebuchet MS" w:eastAsia="Trebuchet MS" w:hAnsi="Trebuchet MS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1D5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semiHidden/>
    <w:unhideWhenUsed/>
    <w:rsid w:val="0089679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628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70-jlc3bb0c.xn--p1ai/" TargetMode="External"/><Relationship Id="rId5" Type="http://schemas.openxmlformats.org/officeDocument/2006/relationships/hyperlink" Target="http://ogbu.green.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2022-05-18T06:41:00Z</cp:lastPrinted>
  <dcterms:created xsi:type="dcterms:W3CDTF">2022-05-23T04:42:00Z</dcterms:created>
  <dcterms:modified xsi:type="dcterms:W3CDTF">2022-05-23T04:42:00Z</dcterms:modified>
</cp:coreProperties>
</file>